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9" w:type="dxa"/>
        <w:tblInd w:w="-106" w:type="dxa"/>
        <w:tblLook w:val="00A0"/>
      </w:tblPr>
      <w:tblGrid>
        <w:gridCol w:w="9487"/>
        <w:gridCol w:w="5182"/>
      </w:tblGrid>
      <w:tr w:rsidR="00186659" w:rsidRPr="00907CD4">
        <w:trPr>
          <w:trHeight w:val="1849"/>
        </w:trPr>
        <w:tc>
          <w:tcPr>
            <w:tcW w:w="9487" w:type="dxa"/>
          </w:tcPr>
          <w:p w:rsidR="00186659" w:rsidRPr="00907CD4" w:rsidRDefault="00186659" w:rsidP="002226E3">
            <w:pPr>
              <w:jc w:val="both"/>
              <w:rPr>
                <w:color w:val="404040"/>
                <w:sz w:val="28"/>
                <w:szCs w:val="28"/>
              </w:rPr>
            </w:pPr>
            <w:r w:rsidRPr="00907CD4">
              <w:rPr>
                <w:color w:val="404040"/>
                <w:sz w:val="28"/>
                <w:szCs w:val="28"/>
              </w:rPr>
              <w:t>Согласовано</w:t>
            </w:r>
          </w:p>
          <w:p w:rsidR="00186659" w:rsidRPr="00907CD4" w:rsidRDefault="00186659" w:rsidP="002226E3">
            <w:pPr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Зам. директора МБОУ «СОШ п. Лощинный</w:t>
            </w:r>
            <w:r w:rsidRPr="00907CD4">
              <w:rPr>
                <w:color w:val="404040"/>
                <w:sz w:val="28"/>
                <w:szCs w:val="28"/>
              </w:rPr>
              <w:t>»</w:t>
            </w:r>
          </w:p>
          <w:p w:rsidR="00186659" w:rsidRPr="00907CD4" w:rsidRDefault="00186659" w:rsidP="002226E3">
            <w:pPr>
              <w:jc w:val="both"/>
              <w:rPr>
                <w:color w:val="404040"/>
                <w:sz w:val="28"/>
                <w:szCs w:val="28"/>
              </w:rPr>
            </w:pPr>
            <w:r w:rsidRPr="00907CD4">
              <w:rPr>
                <w:color w:val="404040"/>
                <w:sz w:val="28"/>
                <w:szCs w:val="28"/>
              </w:rPr>
              <w:t>Энгельсского муниципального района</w:t>
            </w:r>
          </w:p>
          <w:p w:rsidR="00186659" w:rsidRPr="00907CD4" w:rsidRDefault="00186659" w:rsidP="002226E3">
            <w:pPr>
              <w:ind w:firstLine="360"/>
              <w:jc w:val="both"/>
              <w:rPr>
                <w:color w:val="404040"/>
                <w:sz w:val="28"/>
                <w:szCs w:val="28"/>
              </w:rPr>
            </w:pPr>
            <w:r w:rsidRPr="00907CD4">
              <w:rPr>
                <w:color w:val="404040"/>
                <w:sz w:val="28"/>
                <w:szCs w:val="28"/>
              </w:rPr>
              <w:t>__________/</w:t>
            </w:r>
            <w:r>
              <w:rPr>
                <w:color w:val="404040"/>
                <w:sz w:val="28"/>
                <w:szCs w:val="28"/>
              </w:rPr>
              <w:t xml:space="preserve"> Т.Г. Шепелева</w:t>
            </w:r>
            <w:r w:rsidRPr="00907CD4">
              <w:rPr>
                <w:color w:val="404040"/>
                <w:sz w:val="28"/>
                <w:szCs w:val="28"/>
              </w:rPr>
              <w:t>/</w:t>
            </w:r>
          </w:p>
          <w:p w:rsidR="00186659" w:rsidRPr="00907CD4" w:rsidRDefault="00186659" w:rsidP="002226E3">
            <w:pPr>
              <w:jc w:val="both"/>
              <w:rPr>
                <w:color w:val="404040"/>
                <w:sz w:val="28"/>
                <w:szCs w:val="28"/>
              </w:rPr>
            </w:pPr>
          </w:p>
        </w:tc>
        <w:tc>
          <w:tcPr>
            <w:tcW w:w="5182" w:type="dxa"/>
          </w:tcPr>
          <w:p w:rsidR="00186659" w:rsidRPr="00907CD4" w:rsidRDefault="00186659" w:rsidP="002226E3">
            <w:pPr>
              <w:jc w:val="both"/>
              <w:rPr>
                <w:color w:val="404040"/>
                <w:sz w:val="28"/>
                <w:szCs w:val="28"/>
              </w:rPr>
            </w:pPr>
            <w:r w:rsidRPr="00907CD4">
              <w:rPr>
                <w:color w:val="404040"/>
                <w:sz w:val="28"/>
                <w:szCs w:val="28"/>
              </w:rPr>
              <w:t>Утверждаю</w:t>
            </w:r>
          </w:p>
          <w:p w:rsidR="00186659" w:rsidRPr="00907CD4" w:rsidRDefault="00186659" w:rsidP="002226E3">
            <w:pPr>
              <w:jc w:val="both"/>
              <w:rPr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  <w:szCs w:val="28"/>
              </w:rPr>
              <w:t>Директор МБОУ «СОШ п. Лощинный</w:t>
            </w:r>
            <w:r w:rsidRPr="00907CD4">
              <w:rPr>
                <w:color w:val="404040"/>
                <w:sz w:val="28"/>
                <w:szCs w:val="28"/>
              </w:rPr>
              <w:t>»    Энгельсского          муниципального района</w:t>
            </w:r>
          </w:p>
          <w:p w:rsidR="00186659" w:rsidRPr="00907CD4" w:rsidRDefault="00186659" w:rsidP="002226E3">
            <w:pPr>
              <w:jc w:val="both"/>
              <w:rPr>
                <w:color w:val="404040"/>
                <w:sz w:val="28"/>
                <w:szCs w:val="28"/>
              </w:rPr>
            </w:pPr>
            <w:r w:rsidRPr="00907CD4">
              <w:rPr>
                <w:color w:val="404040"/>
                <w:sz w:val="28"/>
                <w:szCs w:val="28"/>
              </w:rPr>
              <w:t>__________/</w:t>
            </w:r>
            <w:r>
              <w:rPr>
                <w:color w:val="404040"/>
                <w:sz w:val="28"/>
                <w:szCs w:val="28"/>
              </w:rPr>
              <w:t>Н.А. Сысоева</w:t>
            </w:r>
            <w:r w:rsidRPr="00907CD4">
              <w:rPr>
                <w:color w:val="404040"/>
                <w:sz w:val="28"/>
                <w:szCs w:val="28"/>
              </w:rPr>
              <w:t>/</w:t>
            </w:r>
          </w:p>
          <w:p w:rsidR="00186659" w:rsidRPr="00907CD4" w:rsidRDefault="00186659" w:rsidP="002226E3">
            <w:pPr>
              <w:jc w:val="both"/>
              <w:rPr>
                <w:color w:val="404040"/>
                <w:sz w:val="28"/>
                <w:szCs w:val="28"/>
              </w:rPr>
            </w:pPr>
            <w:r w:rsidRPr="00907CD4">
              <w:rPr>
                <w:color w:val="404040"/>
                <w:sz w:val="28"/>
                <w:szCs w:val="28"/>
              </w:rPr>
              <w:t>Приказ №                 от</w:t>
            </w:r>
          </w:p>
        </w:tc>
      </w:tr>
      <w:tr w:rsidR="00186659" w:rsidRPr="00907CD4">
        <w:trPr>
          <w:trHeight w:val="265"/>
        </w:trPr>
        <w:tc>
          <w:tcPr>
            <w:tcW w:w="9487" w:type="dxa"/>
          </w:tcPr>
          <w:p w:rsidR="00186659" w:rsidRPr="00907CD4" w:rsidRDefault="00186659" w:rsidP="002226E3">
            <w:pPr>
              <w:jc w:val="both"/>
              <w:rPr>
                <w:color w:val="404040"/>
                <w:sz w:val="28"/>
                <w:szCs w:val="28"/>
              </w:rPr>
            </w:pPr>
          </w:p>
        </w:tc>
        <w:tc>
          <w:tcPr>
            <w:tcW w:w="5182" w:type="dxa"/>
          </w:tcPr>
          <w:p w:rsidR="00186659" w:rsidRPr="00907CD4" w:rsidRDefault="00186659" w:rsidP="002226E3">
            <w:pPr>
              <w:jc w:val="both"/>
              <w:rPr>
                <w:color w:val="404040"/>
                <w:sz w:val="28"/>
                <w:szCs w:val="28"/>
              </w:rPr>
            </w:pPr>
          </w:p>
        </w:tc>
      </w:tr>
      <w:tr w:rsidR="00186659" w:rsidRPr="00907CD4">
        <w:trPr>
          <w:trHeight w:val="257"/>
        </w:trPr>
        <w:tc>
          <w:tcPr>
            <w:tcW w:w="9487" w:type="dxa"/>
          </w:tcPr>
          <w:p w:rsidR="00186659" w:rsidRPr="00907CD4" w:rsidRDefault="00186659" w:rsidP="002226E3">
            <w:pPr>
              <w:jc w:val="both"/>
              <w:rPr>
                <w:color w:val="404040"/>
                <w:sz w:val="28"/>
                <w:szCs w:val="28"/>
              </w:rPr>
            </w:pPr>
          </w:p>
        </w:tc>
        <w:tc>
          <w:tcPr>
            <w:tcW w:w="5182" w:type="dxa"/>
          </w:tcPr>
          <w:p w:rsidR="00186659" w:rsidRPr="00907CD4" w:rsidRDefault="00186659" w:rsidP="002226E3">
            <w:pPr>
              <w:jc w:val="both"/>
              <w:rPr>
                <w:color w:val="404040"/>
                <w:sz w:val="28"/>
                <w:szCs w:val="28"/>
              </w:rPr>
            </w:pPr>
          </w:p>
        </w:tc>
      </w:tr>
    </w:tbl>
    <w:p w:rsidR="00186659" w:rsidRDefault="00186659" w:rsidP="00C128AE">
      <w:pPr>
        <w:spacing w:line="360" w:lineRule="auto"/>
        <w:jc w:val="center"/>
        <w:rPr>
          <w:sz w:val="28"/>
          <w:szCs w:val="28"/>
        </w:rPr>
      </w:pPr>
    </w:p>
    <w:p w:rsidR="00186659" w:rsidRDefault="00186659" w:rsidP="00C128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учебная программа</w:t>
      </w:r>
      <w:r>
        <w:rPr>
          <w:sz w:val="28"/>
          <w:szCs w:val="28"/>
        </w:rPr>
        <w:br/>
        <w:t xml:space="preserve"> по учебному предмету «Биологическое краеведение. Саратовская область» </w:t>
      </w:r>
      <w:r>
        <w:rPr>
          <w:sz w:val="28"/>
          <w:szCs w:val="28"/>
        </w:rPr>
        <w:br/>
        <w:t xml:space="preserve">для обучающихся 7 класса МБОУ п. Лощинный </w:t>
      </w:r>
      <w:r>
        <w:rPr>
          <w:sz w:val="28"/>
          <w:szCs w:val="28"/>
        </w:rPr>
        <w:br/>
        <w:t>Энгельсского муниципального района (базовый уровень)</w:t>
      </w:r>
      <w:r>
        <w:rPr>
          <w:sz w:val="28"/>
          <w:szCs w:val="28"/>
        </w:rPr>
        <w:br/>
        <w:t>на 2014 / 2015 учебный год</w:t>
      </w:r>
      <w:r>
        <w:rPr>
          <w:sz w:val="28"/>
          <w:szCs w:val="28"/>
        </w:rPr>
        <w:br/>
        <w:t xml:space="preserve">                                                                                  Составитель:</w:t>
      </w:r>
      <w:r>
        <w:rPr>
          <w:sz w:val="28"/>
          <w:szCs w:val="28"/>
        </w:rPr>
        <w:br/>
        <w:t xml:space="preserve">                                                                                         Рудая Анастасия Павловна,</w:t>
      </w:r>
      <w:r>
        <w:rPr>
          <w:sz w:val="28"/>
          <w:szCs w:val="28"/>
        </w:rPr>
        <w:br/>
        <w:t xml:space="preserve">                                                                                          учитель биологии </w:t>
      </w:r>
      <w:r>
        <w:rPr>
          <w:sz w:val="28"/>
          <w:szCs w:val="28"/>
        </w:rPr>
        <w:br/>
      </w:r>
    </w:p>
    <w:p w:rsidR="00186659" w:rsidRPr="00F26C57" w:rsidRDefault="00186659" w:rsidP="00C12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C5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86659" w:rsidRPr="00F26C57" w:rsidRDefault="00186659" w:rsidP="005313BB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Программа разработана с учетом федеральных программ по биологии, географии, истории, а также региональной программы по экологии.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C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ОСНОВНЫЕ ЦЕЛИ И ЗАДАЧИ КУРСА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1. Дать более глубокое представление о природных сообществах родного края, явлениях и процессах, происходящих в биосфере.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 2. Создать условия для понимания учащимися проблемы сохранения биологического разнообразия родного края.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 3. Способствовать развитию биолого - экологического мышления школьников, показывая зависимость многих современных процессов в биосфере от взаимодействия общества и природы на конкретной территории.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 4. Опираясь на концепцию В.И.Вернадского относительно биосферы в широком смысле этого слова, «былых биосфер» и ноосферы, способствовать созданию представления у учащихся о взаимосвязанности и взаимозависимости природных процессов, о целостности природной системы Земли и о необходимости ответственного отношения человека к разработке любых проектов, связанных с нарушением природной среды вообще и биологической в частности.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 5. Обучить детей универсальным принципам исследовательского подхода, методам анализа полученных данных, ознакомить с современными методами исследований.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 6.  Сформировать представление об особо охраняемых природных объектах своего края и всего мира в целом.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 7.  Научить детей чувствовать красоту природы.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8. Стимулировать учащихся к постоянному пополнению знаний об окружающей среде; 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9. Вовлекать учащихся в практическую деятельность по решению проблем окружающей среды местного значения (выявление редких и исчезающих видов, организация экологической тропы, защита природы от разрушения - лесовосстановление, пропаганда экологических знаний: лекции, беседы, листовки, плакаты.</w:t>
      </w:r>
    </w:p>
    <w:p w:rsidR="00186659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ab/>
      </w:r>
    </w:p>
    <w:p w:rsidR="00186659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659" w:rsidRDefault="00186659" w:rsidP="0003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659" w:rsidRDefault="00186659" w:rsidP="0003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659" w:rsidRDefault="00186659" w:rsidP="0003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предусматривается использование разнообразных форм и методов организации деятельности учащихся: теоретические и практические занятия, экскурсии в природу и музей, анализ информации, подготовленной в процессе поисковой деятельности, наблюдение, исследование, приёмы проектной деятельности. 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В конце изучения курса планируется проведение итоговой конференции. Конференция строится на основе соотнесения знаний о природе своего края, полученных в процессе изучения курса, с общими биологическими и экологическими  понятиями: особь, популяция, сообщество, природа, природное равновесие, памятники природы, Родина, судьба человека, народа, природы, планеты.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Необходимость введения курса «Биологическое краеведение» в 7 классе 35 часов учебного времени продиктовано следующим: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1.Систему, биоразнообразие и эволюцию живой природы целесообразно изучать на основе краеведческого подхода с использованием наиболее типичных представителей растений, животных, грибов конкретного региона. Знания, полученные на уроках биологии, найдут практическое применение, в рамках заявленного курса,  т.к. позволят углубить и закрепить теоретические знания учащихся на основе их субъектного опыта;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 w:rsidRPr="00F26C57">
        <w:rPr>
          <w:rFonts w:ascii="Times New Roman" w:hAnsi="Times New Roman" w:cs="Times New Roman"/>
          <w:sz w:val="24"/>
          <w:szCs w:val="24"/>
        </w:rPr>
        <w:t xml:space="preserve"> стандарте (2004 года) сокращено время на изучение курса «Биология. Растения. Грибы. Лишайники. Бактерии» в 6 классе. Сокращение возможно за счёт тем, касающихся биоразнообразия, что скажется на качестве биологического образования, т.к. «биоразнообразие» - одно из ключевых понятий в биологии. Введение регионального курса «Биологическое краеведение» позволит компенсировать этот недостаток;</w:t>
      </w: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3. Разнообразие климатических зон Саратовской области представляет богатые возможности не только для изучения биологии, но и для формирования бережного отношения к природе, осознания себя частью её, воспитанию любви к родному краю.</w:t>
      </w: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0216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0339E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86659" w:rsidRPr="00021647" w:rsidRDefault="00186659" w:rsidP="000339E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86659" w:rsidRPr="00021647" w:rsidRDefault="00186659" w:rsidP="000339E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47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Учебно-тематическое планирование </w:t>
      </w:r>
    </w:p>
    <w:p w:rsidR="00186659" w:rsidRPr="00021647" w:rsidRDefault="00186659" w:rsidP="000339E6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164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021647">
        <w:rPr>
          <w:rFonts w:ascii="Times New Roman" w:hAnsi="Times New Roman" w:cs="Times New Roman"/>
          <w:sz w:val="28"/>
          <w:szCs w:val="28"/>
        </w:rPr>
        <w:t xml:space="preserve">  </w:t>
      </w:r>
      <w:r w:rsidRPr="00021647"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биологическому краеведению</w:t>
      </w:r>
      <w:r w:rsidRPr="0002164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186659" w:rsidRDefault="00186659" w:rsidP="000339E6">
      <w:pPr>
        <w:pStyle w:val="1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86659" w:rsidRDefault="00186659" w:rsidP="000339E6">
      <w:pPr>
        <w:pStyle w:val="1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86659" w:rsidRPr="00FC05C0" w:rsidRDefault="00186659" w:rsidP="000339E6">
      <w:pPr>
        <w:pStyle w:val="1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86659" w:rsidRPr="009F5F31" w:rsidRDefault="00186659" w:rsidP="000339E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5F31">
        <w:rPr>
          <w:rFonts w:ascii="Times New Roman" w:hAnsi="Times New Roman" w:cs="Times New Roman"/>
          <w:b/>
          <w:bCs/>
          <w:sz w:val="28"/>
          <w:szCs w:val="28"/>
        </w:rPr>
        <w:t>Классы:_____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7 </w:t>
      </w:r>
      <w:r w:rsidRPr="009F5F3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класс</w:t>
      </w:r>
      <w:r w:rsidRPr="009F5F3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186659" w:rsidRPr="009F5F31" w:rsidRDefault="00186659" w:rsidP="000339E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5F31">
        <w:rPr>
          <w:rFonts w:ascii="Times New Roman" w:hAnsi="Times New Roman" w:cs="Times New Roman"/>
          <w:b/>
          <w:bCs/>
          <w:sz w:val="28"/>
          <w:szCs w:val="28"/>
        </w:rPr>
        <w:t>Учитель:___________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Рудая Анастасия Павловна_____________________</w:t>
      </w:r>
    </w:p>
    <w:p w:rsidR="00186659" w:rsidRPr="009F5F31" w:rsidRDefault="00186659" w:rsidP="000339E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5F31">
        <w:rPr>
          <w:rFonts w:ascii="Times New Roman" w:hAnsi="Times New Roman" w:cs="Times New Roman"/>
          <w:b/>
          <w:bCs/>
          <w:sz w:val="28"/>
          <w:szCs w:val="28"/>
        </w:rPr>
        <w:t>Кол-во часов за год:</w:t>
      </w:r>
    </w:p>
    <w:p w:rsidR="00186659" w:rsidRPr="009F5F31" w:rsidRDefault="00186659" w:rsidP="000339E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5F31">
        <w:rPr>
          <w:rFonts w:ascii="Times New Roman" w:hAnsi="Times New Roman" w:cs="Times New Roman"/>
          <w:b/>
          <w:bCs/>
          <w:sz w:val="28"/>
          <w:szCs w:val="28"/>
        </w:rPr>
        <w:t xml:space="preserve">Всего </w:t>
      </w:r>
      <w:r w:rsidRPr="00770B53">
        <w:rPr>
          <w:rFonts w:ascii="Times New Roman" w:hAnsi="Times New Roman" w:cs="Times New Roman"/>
          <w:sz w:val="28"/>
          <w:szCs w:val="28"/>
        </w:rPr>
        <w:t>_____</w:t>
      </w:r>
      <w:r w:rsidRPr="00770B53">
        <w:rPr>
          <w:rFonts w:ascii="Times New Roman" w:hAnsi="Times New Roman" w:cs="Times New Roman"/>
          <w:i/>
          <w:iCs/>
          <w:sz w:val="28"/>
          <w:szCs w:val="28"/>
        </w:rPr>
        <w:t>_</w:t>
      </w:r>
      <w:r w:rsidRPr="00770B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770B5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86659" w:rsidRPr="009F5F31" w:rsidRDefault="00186659" w:rsidP="000339E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5F31">
        <w:rPr>
          <w:rFonts w:ascii="Times New Roman" w:hAnsi="Times New Roman" w:cs="Times New Roman"/>
          <w:b/>
          <w:bCs/>
          <w:sz w:val="28"/>
          <w:szCs w:val="28"/>
        </w:rPr>
        <w:t>В неделю ____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 </w:t>
      </w:r>
      <w:r w:rsidRPr="00770B53">
        <w:rPr>
          <w:rFonts w:ascii="Times New Roman" w:hAnsi="Times New Roman" w:cs="Times New Roman"/>
          <w:i/>
          <w:iCs/>
          <w:sz w:val="28"/>
          <w:szCs w:val="28"/>
          <w:u w:val="single"/>
        </w:rPr>
        <w:t>час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</w:t>
      </w:r>
      <w:r w:rsidRPr="00770B5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6659" w:rsidRPr="009F5F31" w:rsidRDefault="00186659" w:rsidP="000339E6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плановых контрольных </w:t>
      </w:r>
      <w:r w:rsidRPr="009F5F31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70B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5_</w:t>
      </w:r>
      <w:r w:rsidRPr="00770B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лабораторных работ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Pr="000339E6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   </w:t>
      </w:r>
      <w:r w:rsidRPr="009F5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F5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B53">
        <w:rPr>
          <w:rFonts w:ascii="Times New Roman" w:hAnsi="Times New Roman" w:cs="Times New Roman"/>
          <w:b/>
          <w:bCs/>
          <w:sz w:val="28"/>
          <w:szCs w:val="28"/>
        </w:rPr>
        <w:t>тестов: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B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_5_</w:t>
      </w:r>
      <w:r w:rsidRPr="00770B53">
        <w:rPr>
          <w:rFonts w:ascii="Times New Roman" w:hAnsi="Times New Roman" w:cs="Times New Roman"/>
          <w:sz w:val="28"/>
          <w:szCs w:val="28"/>
        </w:rPr>
        <w:t>_</w:t>
      </w:r>
      <w:r w:rsidRPr="00770B5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186659" w:rsidRPr="00021647" w:rsidRDefault="00186659" w:rsidP="0003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F31">
        <w:rPr>
          <w:rFonts w:ascii="Times New Roman" w:hAnsi="Times New Roman" w:cs="Times New Roman"/>
          <w:b/>
          <w:bCs/>
          <w:sz w:val="28"/>
          <w:szCs w:val="28"/>
        </w:rPr>
        <w:t>Планирование составлено на основе</w:t>
      </w:r>
      <w:r>
        <w:t xml:space="preserve">  </w:t>
      </w:r>
      <w:r w:rsidRPr="00F26C57">
        <w:rPr>
          <w:rFonts w:ascii="Times New Roman" w:hAnsi="Times New Roman" w:cs="Times New Roman"/>
          <w:sz w:val="24"/>
          <w:szCs w:val="24"/>
        </w:rPr>
        <w:t xml:space="preserve"> </w:t>
      </w:r>
      <w:r w:rsidRPr="00021647">
        <w:rPr>
          <w:rFonts w:ascii="Times New Roman" w:hAnsi="Times New Roman" w:cs="Times New Roman"/>
          <w:sz w:val="28"/>
          <w:szCs w:val="28"/>
        </w:rPr>
        <w:t>федеральных программ по биологии, географии, истории, а также региональной программы по   экологии.</w:t>
      </w:r>
    </w:p>
    <w:p w:rsidR="00186659" w:rsidRPr="00674F52" w:rsidRDefault="00186659" w:rsidP="000339E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86659" w:rsidRPr="00021647" w:rsidRDefault="00186659" w:rsidP="00D56A7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214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>
        <w:t xml:space="preserve">: </w:t>
      </w:r>
      <w:r w:rsidRPr="001067B4">
        <w:rPr>
          <w:rFonts w:ascii="Times New Roman" w:hAnsi="Times New Roman" w:cs="Times New Roman"/>
          <w:sz w:val="28"/>
          <w:szCs w:val="28"/>
        </w:rPr>
        <w:t xml:space="preserve">/ </w:t>
      </w:r>
      <w:r w:rsidRPr="00021647">
        <w:rPr>
          <w:rFonts w:ascii="Times New Roman" w:hAnsi="Times New Roman" w:cs="Times New Roman"/>
          <w:sz w:val="28"/>
          <w:szCs w:val="28"/>
        </w:rPr>
        <w:t>Биологическое краеведение: учебное пособие для 7 класса / Сост. В.Б. Сельцев, Л.П. Худяков, Н.В. Дмитриева, Р.Л. Сосновская. – Саратов: КИЦ «Саратовтелефильм» - «Добродея». 2011.</w:t>
      </w:r>
    </w:p>
    <w:p w:rsidR="00186659" w:rsidRPr="00021647" w:rsidRDefault="00186659" w:rsidP="000339E6">
      <w:pPr>
        <w:pStyle w:val="1"/>
        <w:rPr>
          <w:sz w:val="28"/>
          <w:szCs w:val="28"/>
        </w:rPr>
      </w:pP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AE7B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F11E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Default="00186659" w:rsidP="00D56A7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86659" w:rsidRDefault="00186659" w:rsidP="00D56A7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86659" w:rsidRDefault="00186659" w:rsidP="00D56A7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86659" w:rsidRPr="00D56A74" w:rsidRDefault="00186659" w:rsidP="00D56A7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86659" w:rsidRDefault="00186659" w:rsidP="00F26C5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</w:t>
      </w:r>
      <w:r w:rsidRPr="00F26C5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C5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6659" w:rsidRDefault="00186659" w:rsidP="00F26C5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0"/>
        <w:gridCol w:w="2607"/>
        <w:gridCol w:w="1086"/>
        <w:gridCol w:w="1301"/>
        <w:gridCol w:w="2174"/>
        <w:gridCol w:w="1738"/>
        <w:gridCol w:w="1521"/>
        <w:gridCol w:w="978"/>
        <w:gridCol w:w="1086"/>
        <w:gridCol w:w="1303"/>
        <w:gridCol w:w="9"/>
        <w:gridCol w:w="1057"/>
      </w:tblGrid>
      <w:tr w:rsidR="00186659" w:rsidRPr="0006399E">
        <w:trPr>
          <w:trHeight w:val="288"/>
        </w:trPr>
        <w:tc>
          <w:tcPr>
            <w:tcW w:w="760" w:type="dxa"/>
            <w:vMerge w:val="restart"/>
          </w:tcPr>
          <w:p w:rsidR="00186659" w:rsidRPr="0006399E" w:rsidRDefault="00186659" w:rsidP="00F11EE1">
            <w:pPr>
              <w:pStyle w:val="1"/>
              <w:ind w:hanging="33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07" w:type="dxa"/>
            <w:vMerge w:val="restart"/>
          </w:tcPr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</w:t>
            </w: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1086" w:type="dxa"/>
            <w:vMerge w:val="restart"/>
          </w:tcPr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1301" w:type="dxa"/>
            <w:vMerge w:val="restart"/>
          </w:tcPr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</w:t>
            </w: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2174" w:type="dxa"/>
            <w:vMerge w:val="restart"/>
          </w:tcPr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738" w:type="dxa"/>
            <w:vMerge w:val="restart"/>
          </w:tcPr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521" w:type="dxa"/>
            <w:vMerge w:val="restart"/>
          </w:tcPr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86659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</w:t>
            </w: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вание </w:t>
            </w: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</w:t>
            </w:r>
          </w:p>
        </w:tc>
        <w:tc>
          <w:tcPr>
            <w:tcW w:w="2064" w:type="dxa"/>
            <w:gridSpan w:val="2"/>
          </w:tcPr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312" w:type="dxa"/>
            <w:gridSpan w:val="2"/>
            <w:vMerge w:val="restart"/>
          </w:tcPr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1057" w:type="dxa"/>
            <w:vMerge w:val="restart"/>
          </w:tcPr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чания</w:t>
            </w:r>
          </w:p>
        </w:tc>
      </w:tr>
      <w:tr w:rsidR="00186659" w:rsidRPr="00D65BFE">
        <w:trPr>
          <w:trHeight w:val="160"/>
        </w:trPr>
        <w:tc>
          <w:tcPr>
            <w:tcW w:w="760" w:type="dxa"/>
            <w:vMerge/>
            <w:vAlign w:val="center"/>
          </w:tcPr>
          <w:p w:rsidR="00186659" w:rsidRPr="00D65BFE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</w:tcPr>
          <w:p w:rsidR="00186659" w:rsidRPr="00D65BFE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186659" w:rsidRPr="00D65BFE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186659" w:rsidRPr="00D65BFE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186659" w:rsidRPr="00D65BFE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186659" w:rsidRPr="00D65BFE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186659" w:rsidRPr="00D65BFE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6" w:type="dxa"/>
          </w:tcPr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86659" w:rsidRPr="0006399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312" w:type="dxa"/>
            <w:gridSpan w:val="2"/>
            <w:vMerge/>
            <w:vAlign w:val="center"/>
          </w:tcPr>
          <w:p w:rsidR="00186659" w:rsidRPr="00D65BFE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186659" w:rsidRPr="00D65BFE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D65BFE" w:rsidRDefault="00186659" w:rsidP="00A7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186659" w:rsidRPr="00D65BFE" w:rsidRDefault="00186659" w:rsidP="00A7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186659" w:rsidRPr="00D65BFE" w:rsidRDefault="00186659" w:rsidP="00A7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D65BFE" w:rsidRDefault="00186659" w:rsidP="00A7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186659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Что изучает биологическое краеведение? Источники информации.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Вводная лекция с элементами беседы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конспекта,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9F15A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то изучает биологическое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уметь пользоваться различными источниками информации</w:t>
            </w:r>
          </w:p>
        </w:tc>
        <w:tc>
          <w:tcPr>
            <w:tcW w:w="1738" w:type="dxa"/>
          </w:tcPr>
          <w:p w:rsidR="00186659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С. 3 - 6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Растительный мир</w:t>
            </w:r>
          </w:p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Грибы. Споровые растения.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9F15A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грибы и споровые растения  Саратовской области, уметь различать съедобные, условно съедобные и ядовитые грибы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С. 7 §1.1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Голосеменные и покрытосеменные растения Саратовской области.</w:t>
            </w:r>
          </w:p>
        </w:tc>
        <w:tc>
          <w:tcPr>
            <w:tcW w:w="1086" w:type="dxa"/>
          </w:tcPr>
          <w:p w:rsidR="00186659" w:rsidRPr="009F15A3" w:rsidRDefault="00186659" w:rsidP="009F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E0472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голосеменные и покрытосеменные растения  Саратовской области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1.2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Флора Саратовской области.</w:t>
            </w:r>
          </w:p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схемы Разнообразие флоры нашего края»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умений, практикум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тетради, выполнение пр./р.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флору Саратовской области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схема. Выполнение пр./р и выводы  к ней.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Лесная растительность. 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растительность  Саратовской области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Степная и полупустынная растительность. Луговая растительность.</w:t>
            </w:r>
          </w:p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№2.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схем, характеризующих структуры местных природных сообществ.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умений, практикум 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тетради, выполнение пр./р.</w:t>
            </w:r>
          </w:p>
        </w:tc>
        <w:tc>
          <w:tcPr>
            <w:tcW w:w="2174" w:type="dxa"/>
          </w:tcPr>
          <w:p w:rsidR="00186659" w:rsidRDefault="00186659" w:rsidP="00E04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различать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степную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полупустынную растительность, отличать от луговой растительности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659" w:rsidRPr="00D65BFE" w:rsidRDefault="00186659" w:rsidP="00E0472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схемы.</w:t>
            </w:r>
          </w:p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пр./р и выводы  к ней.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1.4-1.5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Прибрежно-водная растительность.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прибрежно-водную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 Саратовской области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1.6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растения Вольского района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№3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рефератов об интересных растениях района.»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умений, практикум 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тетради, выполнение пр./р.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интересную растительность  Вольского района</w:t>
            </w:r>
          </w:p>
        </w:tc>
        <w:tc>
          <w:tcPr>
            <w:tcW w:w="1738" w:type="dxa"/>
          </w:tcPr>
          <w:p w:rsidR="00186659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пр./р и выводы  к ней.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Растения, обитающие на меловых и песчаных породах.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E0472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растения 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обитающие на меловых и песчаных породах.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1.7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Растения засолённых почв.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 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E0472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астения засолённых почв.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1.8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Растительность Саратовской области.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30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74" w:type="dxa"/>
          </w:tcPr>
          <w:p w:rsidR="00186659" w:rsidRDefault="00186659" w:rsidP="00E0472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различать </w:t>
            </w:r>
          </w:p>
          <w:p w:rsidR="00186659" w:rsidRPr="00D65BFE" w:rsidRDefault="00186659" w:rsidP="00E0472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астительность Саратовской области.</w:t>
            </w:r>
          </w:p>
        </w:tc>
        <w:tc>
          <w:tcPr>
            <w:tcW w:w="1738" w:type="dxa"/>
          </w:tcPr>
          <w:p w:rsidR="00186659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Животный мир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Животные обитающие в лесу.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животных обитающих в лесах Саратовской области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2.1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Степные животные.</w:t>
            </w:r>
          </w:p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E0472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степных животных Саратовской области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2.2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Кто живёт около водоёмов? Водные животные.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 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водных животных Саратовской области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§ 2.3 – 2.4 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 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беспозвоночных животных Саратовской области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2.5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Вольского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 4.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животного мира Вольского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умений, практикум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тетради, выполнение пр./р.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животных  Вольского района Саратовской области</w:t>
            </w:r>
          </w:p>
        </w:tc>
        <w:tc>
          <w:tcPr>
            <w:tcW w:w="1738" w:type="dxa"/>
          </w:tcPr>
          <w:p w:rsidR="00186659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пр./р и выводы  к ней.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Опасные животные Саратовской области.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опасных животных Саратовской области, уметь соблюдать правила безопасного поведения с опасными животными.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2.6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животные. Животные – вредители.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 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с/х  животных Саратовской области, уметь соблюдать правила безопасного поведения животными - вредителями.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2.7 – 2.8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Животные на улицах города.</w:t>
            </w:r>
          </w:p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2.9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Животный мир.</w:t>
            </w:r>
          </w:p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животный мир Саратовской области</w:t>
            </w:r>
          </w:p>
        </w:tc>
        <w:tc>
          <w:tcPr>
            <w:tcW w:w="1738" w:type="dxa"/>
          </w:tcPr>
          <w:p w:rsidR="00186659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Живое прошлое Саратовского края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Геохронология, как наука.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212F7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что изучает геохронология.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3.1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Ископаемые беспозвоночные животные и ископаемые растения.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 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212F7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ископаемых беспозвоночных животных и ископаемые 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3.2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Ископаемые позвоночные животные.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ископаемых позвоночных животных Саратовской области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3.3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Ранняя история Земли. Палеозойская эра.</w:t>
            </w:r>
          </w:p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26C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5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таблицы палеонтологических объектов местности».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тетради, выполнение пр./р.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умений,</w:t>
            </w:r>
          </w:p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пр./р и выводы  к ней.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3.4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Мезозойская эра</w:t>
            </w:r>
          </w:p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 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3.5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Кайнозойская эра.</w:t>
            </w:r>
          </w:p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 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3.6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Живое прошлое Саратовской области.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30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74" w:type="dxa"/>
          </w:tcPr>
          <w:p w:rsidR="00186659" w:rsidRPr="00D65BFE" w:rsidRDefault="00186659" w:rsidP="000339E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ж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ивое прошлое Саратовской области.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Охрана природы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«Красная книга Саратовской области»</w:t>
            </w:r>
          </w:p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 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4.1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«Красная книга Саратовской области»</w:t>
            </w:r>
          </w:p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умений  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4.1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Особо охраняемые территории Саратовской области.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301" w:type="dxa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конспекта, рассматривание иллюстраций, работа в тетради.</w:t>
            </w:r>
          </w:p>
        </w:tc>
        <w:tc>
          <w:tcPr>
            <w:tcW w:w="2174" w:type="dxa"/>
          </w:tcPr>
          <w:p w:rsidR="00186659" w:rsidRPr="00D65BFE" w:rsidRDefault="00186659" w:rsidP="000339E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о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собо охраняемые территории Саратовской области.</w:t>
            </w: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§ 4.2</w:t>
            </w: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«Красная 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Вольского 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района».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301" w:type="dxa"/>
            <w:vMerge w:val="restart"/>
          </w:tcPr>
          <w:p w:rsidR="00186659" w:rsidRPr="00D65BFE" w:rsidRDefault="00186659" w:rsidP="00FE6FC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слушание,составление плана, рассматривание иллюстраций, работа в тетради, работа с дополнительной литературой.</w:t>
            </w: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386C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Проектная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«Красная книга Вольского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301" w:type="dxa"/>
            <w:vMerge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A77D73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A77D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A77D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F26C57" w:rsidRDefault="00186659" w:rsidP="00A7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59" w:rsidRPr="00D65BFE">
        <w:trPr>
          <w:trHeight w:val="311"/>
        </w:trPr>
        <w:tc>
          <w:tcPr>
            <w:tcW w:w="760" w:type="dxa"/>
          </w:tcPr>
          <w:p w:rsidR="00186659" w:rsidRPr="00F26C57" w:rsidRDefault="00186659" w:rsidP="00A77D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186659" w:rsidRPr="00D65BFE" w:rsidRDefault="00186659" w:rsidP="006F0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186659" w:rsidRPr="00F26C57" w:rsidRDefault="00186659" w:rsidP="00A77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86659" w:rsidRPr="00D65BFE" w:rsidRDefault="00186659" w:rsidP="00A77D7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659" w:rsidRPr="00F26C57" w:rsidRDefault="00186659" w:rsidP="00386C0C">
      <w:pPr>
        <w:tabs>
          <w:tab w:val="left" w:pos="2750"/>
          <w:tab w:val="left" w:pos="3850"/>
          <w:tab w:val="left" w:pos="1177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659" w:rsidRPr="00F26C57" w:rsidRDefault="00186659" w:rsidP="00033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86659" w:rsidRPr="00F26C57" w:rsidSect="00021647">
          <w:headerReference w:type="default" r:id="rId7"/>
          <w:footerReference w:type="default" r:id="rId8"/>
          <w:pgSz w:w="16838" w:h="11906" w:orient="landscape"/>
          <w:pgMar w:top="360" w:right="567" w:bottom="180" w:left="1134" w:header="709" w:footer="709" w:gutter="0"/>
          <w:cols w:space="708"/>
          <w:docGrid w:linePitch="360"/>
        </w:sectPr>
      </w:pPr>
    </w:p>
    <w:p w:rsidR="00186659" w:rsidRPr="00F26C57" w:rsidRDefault="00186659" w:rsidP="000216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C57">
        <w:rPr>
          <w:rFonts w:ascii="Times New Roman" w:hAnsi="Times New Roman" w:cs="Times New Roman"/>
          <w:b/>
          <w:bCs/>
          <w:sz w:val="24"/>
          <w:szCs w:val="24"/>
        </w:rPr>
        <w:t>Учебные экскурсии:</w:t>
      </w:r>
    </w:p>
    <w:p w:rsidR="00186659" w:rsidRPr="00F26C57" w:rsidRDefault="00186659" w:rsidP="0004616A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Изучение местных экосистем: лес (лесополоса), степь (луг, поляна), водоем (река, пруд, озеро).</w:t>
      </w:r>
    </w:p>
    <w:p w:rsidR="00186659" w:rsidRPr="00F26C57" w:rsidRDefault="00186659" w:rsidP="0004616A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Изучение флоры города (поселка) и его окрестностей.</w:t>
      </w:r>
    </w:p>
    <w:p w:rsidR="00186659" w:rsidRPr="00F26C57" w:rsidRDefault="00186659" w:rsidP="0004616A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Экскурсия в городской и детский парк или дендрарий ботанического сада СГУ.</w:t>
      </w:r>
    </w:p>
    <w:p w:rsidR="00186659" w:rsidRPr="00F26C57" w:rsidRDefault="00186659" w:rsidP="00021647">
      <w:pPr>
        <w:pStyle w:val="ListParagraph"/>
        <w:numPr>
          <w:ilvl w:val="0"/>
          <w:numId w:val="4"/>
        </w:numPr>
        <w:spacing w:after="0" w:line="240" w:lineRule="auto"/>
        <w:ind w:left="55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Экскурсии в лес (лесополосу), в степь, на реку (озеро, пруд).</w:t>
      </w:r>
    </w:p>
    <w:p w:rsidR="00186659" w:rsidRPr="00F26C57" w:rsidRDefault="00186659" w:rsidP="0004616A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Экскурсия на зооферму (в сельской местности).</w:t>
      </w:r>
    </w:p>
    <w:p w:rsidR="00186659" w:rsidRPr="00F26C57" w:rsidRDefault="00186659" w:rsidP="0004616A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Экскурсия в карьер на обрыв или в места выхода древних пород.</w:t>
      </w:r>
    </w:p>
    <w:p w:rsidR="00186659" w:rsidRPr="00F26C57" w:rsidRDefault="00186659" w:rsidP="0004616A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Экскурсии на местные промышленные предприятия.</w:t>
      </w:r>
    </w:p>
    <w:p w:rsidR="00186659" w:rsidRPr="00F26C57" w:rsidRDefault="00186659" w:rsidP="0004616A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Экскурсия на местные сельскохозяйственные предприятия.</w:t>
      </w:r>
    </w:p>
    <w:p w:rsidR="00186659" w:rsidRPr="00F26C57" w:rsidRDefault="00186659" w:rsidP="0004616A">
      <w:pPr>
        <w:pStyle w:val="ListParagraph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Экскурсия на природоохранный объект.</w:t>
      </w:r>
    </w:p>
    <w:p w:rsidR="00186659" w:rsidRPr="00F26C57" w:rsidRDefault="00186659" w:rsidP="00FA6B1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6659" w:rsidRPr="00F26C57" w:rsidRDefault="00186659" w:rsidP="0004616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C57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комплекс:</w:t>
      </w:r>
    </w:p>
    <w:p w:rsidR="00186659" w:rsidRPr="00021647" w:rsidRDefault="00186659" w:rsidP="000216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47">
        <w:rPr>
          <w:rFonts w:ascii="Times New Roman" w:hAnsi="Times New Roman" w:cs="Times New Roman"/>
          <w:sz w:val="24"/>
          <w:szCs w:val="24"/>
        </w:rPr>
        <w:t>Биологическое краеведение: учебное пособие для 7 класса / Сост. В.Б. Сельцев, Л.П. Худяков, Н.В. Дмитриева, Р.Л. Сосновская. – Саратов: КИЦ «Саратовтелефильм» - «Добродея». 2011.</w:t>
      </w:r>
    </w:p>
    <w:p w:rsidR="00186659" w:rsidRPr="00021647" w:rsidRDefault="00186659" w:rsidP="000216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47">
        <w:rPr>
          <w:rFonts w:ascii="Times New Roman" w:hAnsi="Times New Roman" w:cs="Times New Roman"/>
          <w:sz w:val="24"/>
          <w:szCs w:val="24"/>
        </w:rPr>
        <w:t>Биологическое краеведение: Рабочая тетрадь для 7 класса – Саратов: КИЦ «Саратовтелефильм» - «Добродея». 2011.</w:t>
      </w:r>
    </w:p>
    <w:p w:rsidR="00186659" w:rsidRPr="00F26C57" w:rsidRDefault="00186659" w:rsidP="00FA6B19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186659" w:rsidRPr="00021647" w:rsidRDefault="00186659" w:rsidP="000216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47">
        <w:rPr>
          <w:rFonts w:ascii="Times New Roman" w:hAnsi="Times New Roman" w:cs="Times New Roman"/>
          <w:sz w:val="24"/>
          <w:szCs w:val="24"/>
        </w:rPr>
        <w:t xml:space="preserve">1. Атлас мезозойской фауны и спорово-пыльцевых растений нижнего Поволжья и сопредельных областей. вып. </w:t>
      </w:r>
      <w:r w:rsidRPr="000216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1647">
        <w:rPr>
          <w:rFonts w:ascii="Times New Roman" w:hAnsi="Times New Roman" w:cs="Times New Roman"/>
          <w:sz w:val="24"/>
          <w:szCs w:val="24"/>
        </w:rPr>
        <w:t>-</w:t>
      </w:r>
      <w:r w:rsidRPr="0002164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21647">
        <w:rPr>
          <w:rFonts w:ascii="Times New Roman" w:hAnsi="Times New Roman" w:cs="Times New Roman"/>
          <w:sz w:val="24"/>
          <w:szCs w:val="24"/>
        </w:rPr>
        <w:t>. Саратов, Изд-во СГУ, 1972.</w:t>
      </w:r>
    </w:p>
    <w:p w:rsidR="00186659" w:rsidRPr="00021647" w:rsidRDefault="00186659" w:rsidP="000216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47">
        <w:rPr>
          <w:rFonts w:ascii="Times New Roman" w:hAnsi="Times New Roman" w:cs="Times New Roman"/>
          <w:sz w:val="24"/>
          <w:szCs w:val="24"/>
        </w:rPr>
        <w:t>2. Доклады о состоянии окружающей природной среды Саратовской области в 1991 – 2005-х годах. Саратов, Государственный комитет по охране окружающей среды (названия менялись), 1991 – 2006 гг.</w:t>
      </w:r>
    </w:p>
    <w:p w:rsidR="00186659" w:rsidRPr="00021647" w:rsidRDefault="00186659" w:rsidP="000216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47">
        <w:rPr>
          <w:rFonts w:ascii="Times New Roman" w:hAnsi="Times New Roman" w:cs="Times New Roman"/>
          <w:sz w:val="24"/>
          <w:szCs w:val="24"/>
        </w:rPr>
        <w:t xml:space="preserve">3. Красная книга Саратовской области. Саратов, Изд-во «Детская книга», 1996. </w:t>
      </w:r>
    </w:p>
    <w:p w:rsidR="00186659" w:rsidRPr="00021647" w:rsidRDefault="00186659" w:rsidP="000216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47">
        <w:rPr>
          <w:rFonts w:ascii="Times New Roman" w:hAnsi="Times New Roman" w:cs="Times New Roman"/>
          <w:sz w:val="24"/>
          <w:szCs w:val="24"/>
        </w:rPr>
        <w:t xml:space="preserve">4. Наш край/под ред. Н.С. Кузнецова. Саратовской областной институт усовершенствования учителей. Саратов, 1964. </w:t>
      </w:r>
    </w:p>
    <w:p w:rsidR="00186659" w:rsidRPr="00021647" w:rsidRDefault="00186659" w:rsidP="000216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47">
        <w:rPr>
          <w:rFonts w:ascii="Times New Roman" w:hAnsi="Times New Roman" w:cs="Times New Roman"/>
          <w:sz w:val="24"/>
          <w:szCs w:val="24"/>
        </w:rPr>
        <w:t>5. Лаптев Ю.П. Растения от А до Я, М.: «Колос» 1992.</w:t>
      </w:r>
    </w:p>
    <w:p w:rsidR="00186659" w:rsidRPr="00021647" w:rsidRDefault="00186659" w:rsidP="000216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47">
        <w:rPr>
          <w:rFonts w:ascii="Times New Roman" w:hAnsi="Times New Roman" w:cs="Times New Roman"/>
          <w:sz w:val="24"/>
          <w:szCs w:val="24"/>
        </w:rPr>
        <w:t>6. Строев К.Ф. Краеведение. М. "Просвещение" 1974,. 142с.</w:t>
      </w:r>
    </w:p>
    <w:p w:rsidR="00186659" w:rsidRPr="00021647" w:rsidRDefault="00186659" w:rsidP="000216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47">
        <w:rPr>
          <w:rFonts w:ascii="Times New Roman" w:hAnsi="Times New Roman" w:cs="Times New Roman"/>
          <w:sz w:val="24"/>
          <w:szCs w:val="24"/>
        </w:rPr>
        <w:t>7. Худяков Д.С. Путешествие по берегам морей, которые никто не видел. Саратов, Прив. Изд-во, 1989.</w:t>
      </w:r>
    </w:p>
    <w:p w:rsidR="00186659" w:rsidRPr="00021647" w:rsidRDefault="00186659" w:rsidP="0002164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647">
        <w:rPr>
          <w:rFonts w:ascii="Times New Roman" w:hAnsi="Times New Roman" w:cs="Times New Roman"/>
          <w:sz w:val="24"/>
          <w:szCs w:val="24"/>
        </w:rPr>
        <w:t>8. Энциклопедия Саратовского края. Саратов, Приволжское кн. Изд-во, 2002, 688 с.</w:t>
      </w:r>
    </w:p>
    <w:p w:rsidR="00186659" w:rsidRPr="00021647" w:rsidRDefault="00186659" w:rsidP="00021647">
      <w:pPr>
        <w:rPr>
          <w:rFonts w:ascii="Times New Roman" w:hAnsi="Times New Roman" w:cs="Times New Roman"/>
          <w:sz w:val="24"/>
          <w:szCs w:val="24"/>
        </w:rPr>
      </w:pPr>
      <w:r w:rsidRPr="0002164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21647">
          <w:rPr>
            <w:rFonts w:ascii="Times New Roman" w:hAnsi="Times New Roman" w:cs="Times New Roman"/>
            <w:b/>
            <w:bCs/>
            <w:color w:val="02689C"/>
            <w:sz w:val="24"/>
            <w:szCs w:val="24"/>
            <w:u w:val="single"/>
          </w:rPr>
          <w:t>http://www.gnpbu.ru/</w:t>
        </w:r>
      </w:hyperlink>
      <w:r w:rsidRPr="00021647">
        <w:rPr>
          <w:rFonts w:ascii="Times New Roman" w:hAnsi="Times New Roman" w:cs="Times New Roman"/>
          <w:sz w:val="24"/>
          <w:szCs w:val="24"/>
        </w:rPr>
        <w:t>web_resurs/Estestv_nauki_2.htm. Подборка интернет-материалов для учителей биологии по разным биологическим дисциплинам.</w:t>
      </w:r>
    </w:p>
    <w:p w:rsidR="00186659" w:rsidRDefault="00186659" w:rsidP="00021647"/>
    <w:p w:rsidR="00186659" w:rsidRDefault="00186659" w:rsidP="00021647"/>
    <w:p w:rsidR="00186659" w:rsidRDefault="00186659" w:rsidP="00021647"/>
    <w:p w:rsidR="00186659" w:rsidRDefault="00186659" w:rsidP="00021647"/>
    <w:p w:rsidR="00186659" w:rsidRDefault="00186659" w:rsidP="00021647"/>
    <w:p w:rsidR="00186659" w:rsidRDefault="00186659" w:rsidP="00021647"/>
    <w:p w:rsidR="00186659" w:rsidRDefault="00186659" w:rsidP="00021647"/>
    <w:p w:rsidR="00186659" w:rsidRDefault="00186659" w:rsidP="00021647"/>
    <w:p w:rsidR="00186659" w:rsidRDefault="00186659" w:rsidP="00021647"/>
    <w:p w:rsidR="00186659" w:rsidRDefault="00186659" w:rsidP="00021647"/>
    <w:p w:rsidR="00186659" w:rsidRDefault="00186659" w:rsidP="00021647"/>
    <w:p w:rsidR="00186659" w:rsidRDefault="00186659" w:rsidP="00021647"/>
    <w:p w:rsidR="00186659" w:rsidRDefault="00186659" w:rsidP="00021647"/>
    <w:p w:rsidR="00186659" w:rsidRPr="00876683" w:rsidRDefault="00186659" w:rsidP="00021647"/>
    <w:p w:rsidR="00186659" w:rsidRPr="009250AB" w:rsidRDefault="00186659" w:rsidP="00021647"/>
    <w:p w:rsidR="00186659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659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659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659" w:rsidRPr="00F26C57" w:rsidRDefault="00186659" w:rsidP="005313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6659" w:rsidRPr="00F26C57" w:rsidSect="00021647">
      <w:pgSz w:w="16838" w:h="11906" w:orient="landscape"/>
      <w:pgMar w:top="0" w:right="567" w:bottom="4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59" w:rsidRDefault="00186659" w:rsidP="009F1727">
      <w:pPr>
        <w:spacing w:after="0" w:line="240" w:lineRule="auto"/>
      </w:pPr>
      <w:r>
        <w:separator/>
      </w:r>
    </w:p>
  </w:endnote>
  <w:endnote w:type="continuationSeparator" w:id="0">
    <w:p w:rsidR="00186659" w:rsidRDefault="00186659" w:rsidP="009F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59" w:rsidRDefault="00186659">
    <w:pPr>
      <w:pStyle w:val="Footer"/>
      <w:jc w:val="right"/>
    </w:pPr>
  </w:p>
  <w:p w:rsidR="00186659" w:rsidRDefault="00186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59" w:rsidRDefault="00186659" w:rsidP="009F1727">
      <w:pPr>
        <w:spacing w:after="0" w:line="240" w:lineRule="auto"/>
      </w:pPr>
      <w:r>
        <w:separator/>
      </w:r>
    </w:p>
  </w:footnote>
  <w:footnote w:type="continuationSeparator" w:id="0">
    <w:p w:rsidR="00186659" w:rsidRDefault="00186659" w:rsidP="009F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659" w:rsidRDefault="00186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0E6"/>
    <w:multiLevelType w:val="hybridMultilevel"/>
    <w:tmpl w:val="1104090A"/>
    <w:lvl w:ilvl="0" w:tplc="4BDA3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F27617"/>
    <w:multiLevelType w:val="hybridMultilevel"/>
    <w:tmpl w:val="669A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23C9"/>
    <w:multiLevelType w:val="hybridMultilevel"/>
    <w:tmpl w:val="1E4E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F405E"/>
    <w:multiLevelType w:val="hybridMultilevel"/>
    <w:tmpl w:val="486CE36E"/>
    <w:lvl w:ilvl="0" w:tplc="A5FE9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9E61FD"/>
    <w:multiLevelType w:val="hybridMultilevel"/>
    <w:tmpl w:val="D4EE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E402D"/>
    <w:multiLevelType w:val="hybridMultilevel"/>
    <w:tmpl w:val="6A14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20C"/>
    <w:rsid w:val="00021647"/>
    <w:rsid w:val="00032FCD"/>
    <w:rsid w:val="000339E6"/>
    <w:rsid w:val="0004616A"/>
    <w:rsid w:val="00061083"/>
    <w:rsid w:val="0006399E"/>
    <w:rsid w:val="000B520C"/>
    <w:rsid w:val="000D35EE"/>
    <w:rsid w:val="000D540C"/>
    <w:rsid w:val="000E1203"/>
    <w:rsid w:val="000F50F8"/>
    <w:rsid w:val="001067B4"/>
    <w:rsid w:val="00110D3E"/>
    <w:rsid w:val="0016045C"/>
    <w:rsid w:val="00175214"/>
    <w:rsid w:val="00186659"/>
    <w:rsid w:val="001A71AB"/>
    <w:rsid w:val="001F75A6"/>
    <w:rsid w:val="002001CD"/>
    <w:rsid w:val="00212F71"/>
    <w:rsid w:val="002226E3"/>
    <w:rsid w:val="002228CE"/>
    <w:rsid w:val="0026501C"/>
    <w:rsid w:val="00270C04"/>
    <w:rsid w:val="00282169"/>
    <w:rsid w:val="003502F7"/>
    <w:rsid w:val="00386C0C"/>
    <w:rsid w:val="003E699A"/>
    <w:rsid w:val="00435690"/>
    <w:rsid w:val="004730E0"/>
    <w:rsid w:val="00480F73"/>
    <w:rsid w:val="004D1084"/>
    <w:rsid w:val="00500732"/>
    <w:rsid w:val="005313BB"/>
    <w:rsid w:val="005370F9"/>
    <w:rsid w:val="00556233"/>
    <w:rsid w:val="0056726F"/>
    <w:rsid w:val="005E5549"/>
    <w:rsid w:val="00612797"/>
    <w:rsid w:val="00636B45"/>
    <w:rsid w:val="00640166"/>
    <w:rsid w:val="00660BEF"/>
    <w:rsid w:val="00665B39"/>
    <w:rsid w:val="00674F52"/>
    <w:rsid w:val="00682B6D"/>
    <w:rsid w:val="006830AE"/>
    <w:rsid w:val="00687DD0"/>
    <w:rsid w:val="006F0698"/>
    <w:rsid w:val="00720C53"/>
    <w:rsid w:val="00770B53"/>
    <w:rsid w:val="007E6C65"/>
    <w:rsid w:val="00801820"/>
    <w:rsid w:val="00825A32"/>
    <w:rsid w:val="00875F3C"/>
    <w:rsid w:val="00876683"/>
    <w:rsid w:val="00883BCB"/>
    <w:rsid w:val="0089210E"/>
    <w:rsid w:val="008F4108"/>
    <w:rsid w:val="00907CD4"/>
    <w:rsid w:val="009250AB"/>
    <w:rsid w:val="0093244F"/>
    <w:rsid w:val="009551BE"/>
    <w:rsid w:val="009879F7"/>
    <w:rsid w:val="009A1CB2"/>
    <w:rsid w:val="009A6804"/>
    <w:rsid w:val="009F15A3"/>
    <w:rsid w:val="009F1727"/>
    <w:rsid w:val="009F5F31"/>
    <w:rsid w:val="00A027C1"/>
    <w:rsid w:val="00A10C6E"/>
    <w:rsid w:val="00A403E1"/>
    <w:rsid w:val="00A44A0E"/>
    <w:rsid w:val="00A47437"/>
    <w:rsid w:val="00A53EC6"/>
    <w:rsid w:val="00A77D73"/>
    <w:rsid w:val="00A83E60"/>
    <w:rsid w:val="00AA7715"/>
    <w:rsid w:val="00AE7BE1"/>
    <w:rsid w:val="00BA0227"/>
    <w:rsid w:val="00BB10DE"/>
    <w:rsid w:val="00BE576D"/>
    <w:rsid w:val="00C128AE"/>
    <w:rsid w:val="00C33463"/>
    <w:rsid w:val="00C4644E"/>
    <w:rsid w:val="00C96BCB"/>
    <w:rsid w:val="00CC5DE0"/>
    <w:rsid w:val="00D56A74"/>
    <w:rsid w:val="00D65BFE"/>
    <w:rsid w:val="00DC5386"/>
    <w:rsid w:val="00DE3A84"/>
    <w:rsid w:val="00DE4EBB"/>
    <w:rsid w:val="00E02010"/>
    <w:rsid w:val="00E0472D"/>
    <w:rsid w:val="00E97A7F"/>
    <w:rsid w:val="00EB0698"/>
    <w:rsid w:val="00EB3312"/>
    <w:rsid w:val="00EC763D"/>
    <w:rsid w:val="00F03C87"/>
    <w:rsid w:val="00F101E9"/>
    <w:rsid w:val="00F11EE1"/>
    <w:rsid w:val="00F23485"/>
    <w:rsid w:val="00F26C57"/>
    <w:rsid w:val="00F31D54"/>
    <w:rsid w:val="00F549B3"/>
    <w:rsid w:val="00F62D5F"/>
    <w:rsid w:val="00F72149"/>
    <w:rsid w:val="00F7672A"/>
    <w:rsid w:val="00FA6B19"/>
    <w:rsid w:val="00FC05C0"/>
    <w:rsid w:val="00FE6FCB"/>
    <w:rsid w:val="00FF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7BE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7BE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F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1727"/>
  </w:style>
  <w:style w:type="paragraph" w:styleId="Footer">
    <w:name w:val="footer"/>
    <w:basedOn w:val="Normal"/>
    <w:link w:val="FooterChar"/>
    <w:uiPriority w:val="99"/>
    <w:rsid w:val="009F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1727"/>
  </w:style>
  <w:style w:type="paragraph" w:styleId="NoSpacing">
    <w:name w:val="No Spacing"/>
    <w:uiPriority w:val="99"/>
    <w:qFormat/>
    <w:rsid w:val="00BA0227"/>
    <w:rPr>
      <w:rFonts w:cs="Calibri"/>
      <w:sz w:val="24"/>
      <w:szCs w:val="24"/>
    </w:rPr>
  </w:style>
  <w:style w:type="paragraph" w:customStyle="1" w:styleId="1">
    <w:name w:val="Без интервала1"/>
    <w:uiPriority w:val="99"/>
    <w:rsid w:val="00A403E1"/>
    <w:rPr>
      <w:rFonts w:cs="Calibri"/>
      <w:lang w:eastAsia="en-US"/>
    </w:rPr>
  </w:style>
  <w:style w:type="paragraph" w:styleId="BodyText">
    <w:name w:val="Body Text"/>
    <w:basedOn w:val="Normal"/>
    <w:link w:val="BodyTextChar1"/>
    <w:uiPriority w:val="99"/>
    <w:rsid w:val="00F11EE1"/>
    <w:pPr>
      <w:autoSpaceDE w:val="0"/>
      <w:autoSpaceDN w:val="0"/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7DD0"/>
  </w:style>
  <w:style w:type="character" w:customStyle="1" w:styleId="BodyTextChar1">
    <w:name w:val="Body Text Char1"/>
    <w:basedOn w:val="DefaultParagraphFont"/>
    <w:link w:val="BodyText"/>
    <w:uiPriority w:val="99"/>
    <w:locked/>
    <w:rsid w:val="00F11EE1"/>
    <w:rPr>
      <w:rFonts w:eastAsia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17</Pages>
  <Words>2353</Words>
  <Characters>13415</Characters>
  <Application>Microsoft Office Outlook</Application>
  <DocSecurity>0</DocSecurity>
  <Lines>0</Lines>
  <Paragraphs>0</Paragraphs>
  <ScaleCrop>false</ScaleCrop>
  <Company>МОУ СОШ №5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Салеева Любовь Сергеевна</dc:creator>
  <cp:keywords/>
  <dc:description/>
  <cp:lastModifiedBy>Nastya</cp:lastModifiedBy>
  <cp:revision>2</cp:revision>
  <cp:lastPrinted>2012-08-19T09:59:00Z</cp:lastPrinted>
  <dcterms:created xsi:type="dcterms:W3CDTF">2014-08-30T05:57:00Z</dcterms:created>
  <dcterms:modified xsi:type="dcterms:W3CDTF">2014-08-30T05:58:00Z</dcterms:modified>
</cp:coreProperties>
</file>